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A" w:rsidRPr="00041B13" w:rsidRDefault="00B3761A" w:rsidP="00F56DBE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3761A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B3761A" w:rsidRPr="00041B13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</w:p>
    <w:p w:rsidR="00B3761A" w:rsidRPr="00A662FB" w:rsidRDefault="00B3761A" w:rsidP="004C1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61A" w:rsidRPr="009F4806" w:rsidRDefault="00B3761A" w:rsidP="004C14C3">
      <w:pPr>
        <w:pStyle w:val="10"/>
        <w:spacing w:before="0" w:after="0" w:line="240" w:lineRule="auto"/>
        <w:rPr>
          <w:b w:val="0"/>
          <w:sz w:val="26"/>
          <w:szCs w:val="26"/>
        </w:rPr>
      </w:pPr>
      <w:r w:rsidRPr="009F4806">
        <w:rPr>
          <w:b w:val="0"/>
          <w:sz w:val="26"/>
          <w:szCs w:val="26"/>
        </w:rPr>
        <w:t>ФОРМА</w:t>
      </w:r>
    </w:p>
    <w:p w:rsidR="00B3761A" w:rsidRPr="009F4806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9F4806">
        <w:rPr>
          <w:rFonts w:ascii="Times New Roman" w:hAnsi="Times New Roman"/>
          <w:sz w:val="26"/>
          <w:szCs w:val="26"/>
        </w:rPr>
        <w:t>сводного отчета</w:t>
      </w:r>
    </w:p>
    <w:p w:rsidR="00B3761A" w:rsidRPr="009F4806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9F4806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9F4806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9F4806">
        <w:rPr>
          <w:rFonts w:ascii="Times New Roman" w:hAnsi="Times New Roman"/>
          <w:sz w:val="26"/>
          <w:szCs w:val="26"/>
        </w:rPr>
        <w:t xml:space="preserve"> оценки регулирующего воздействия проектов актов</w:t>
      </w:r>
    </w:p>
    <w:p w:rsidR="00B3761A" w:rsidRPr="009F4806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7301"/>
      </w:tblGrid>
      <w:tr w:rsidR="00B3761A" w:rsidRPr="009F4806" w:rsidTr="00EE03BB">
        <w:trPr>
          <w:cantSplit/>
          <w:trHeight w:val="996"/>
        </w:trPr>
        <w:tc>
          <w:tcPr>
            <w:tcW w:w="2764" w:type="dxa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301" w:type="dxa"/>
          </w:tcPr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A815C0" w:rsidRPr="009F4806">
              <w:rPr>
                <w:rFonts w:ascii="Times New Roman" w:hAnsi="Times New Roman"/>
                <w:sz w:val="26"/>
                <w:szCs w:val="26"/>
              </w:rPr>
              <w:t>0</w:t>
            </w:r>
            <w:r w:rsidR="00F56DBE" w:rsidRPr="009F4806">
              <w:rPr>
                <w:rFonts w:ascii="Times New Roman" w:hAnsi="Times New Roman"/>
                <w:sz w:val="26"/>
                <w:szCs w:val="26"/>
              </w:rPr>
              <w:t>2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»</w:t>
            </w:r>
            <w:r w:rsidR="00A94273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15C0" w:rsidRPr="009F4806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94273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>6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9F4806" w:rsidRDefault="00B3761A" w:rsidP="00F56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A815C0" w:rsidRPr="009F4806">
              <w:rPr>
                <w:rFonts w:ascii="Times New Roman" w:hAnsi="Times New Roman"/>
                <w:sz w:val="26"/>
                <w:szCs w:val="26"/>
              </w:rPr>
              <w:t>1</w:t>
            </w:r>
            <w:r w:rsidR="00F56DBE" w:rsidRPr="009F4806">
              <w:rPr>
                <w:rFonts w:ascii="Times New Roman" w:hAnsi="Times New Roman"/>
                <w:sz w:val="26"/>
                <w:szCs w:val="26"/>
              </w:rPr>
              <w:t>7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»</w:t>
            </w:r>
            <w:r w:rsidR="00706D00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A94273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>6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3761A" w:rsidRPr="009F4806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Pr="009F4806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</w:t>
            </w:r>
          </w:p>
          <w:p w:rsidR="00B3761A" w:rsidRPr="009F4806" w:rsidRDefault="00E256AD" w:rsidP="00CB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Республики Татарстан</w:t>
            </w:r>
            <w:r w:rsidR="00CB0F88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Сведения о республиканских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органах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исполнительной власти – соисполнителях:</w:t>
            </w:r>
          </w:p>
          <w:p w:rsidR="00B3761A" w:rsidRPr="009F4806" w:rsidRDefault="00554D07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_______________________________-</w:t>
            </w:r>
            <w:r w:rsidR="00B3761A"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982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B3761A" w:rsidRPr="009F4806" w:rsidRDefault="00A77532" w:rsidP="00A9425B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Проект п</w:t>
            </w:r>
            <w:r w:rsidR="00E256AD" w:rsidRPr="009F4806">
              <w:rPr>
                <w:rFonts w:ascii="Times New Roman" w:hAnsi="Times New Roman"/>
                <w:b/>
                <w:sz w:val="26"/>
                <w:szCs w:val="26"/>
              </w:rPr>
              <w:t>риказ</w:t>
            </w: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256AD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транспорта и дорожного хозяйства Республики Татарстан</w:t>
            </w:r>
            <w:r w:rsidR="007700CE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256AD" w:rsidRPr="009F480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815C0" w:rsidRPr="009F4806">
              <w:rPr>
                <w:rFonts w:ascii="Times New Roman" w:hAnsi="Times New Roman"/>
                <w:b/>
                <w:sz w:val="26"/>
                <w:szCs w:val="26"/>
              </w:rPr>
              <w:t>Об утверждении экологических характеристик транспортных средств, используемых для осуществления регулярных перевозок пассажиров и багажа по территории Республики Татарстан</w:t>
            </w:r>
            <w:r w:rsidR="00E256AD" w:rsidRPr="009F480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B3761A" w:rsidRPr="009F4806" w:rsidTr="00EE03BB">
        <w:trPr>
          <w:cantSplit/>
          <w:trHeight w:val="251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9F4806" w:rsidRDefault="00A815C0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март 2016 года</w:t>
            </w:r>
          </w:p>
        </w:tc>
      </w:tr>
      <w:tr w:rsidR="00B3761A" w:rsidRPr="009F4806" w:rsidTr="00EE03BB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A815C0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A815C0" w:rsidRPr="009F4806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A815C0" w:rsidRPr="009F4806">
              <w:rPr>
                <w:kern w:val="0"/>
                <w:sz w:val="26"/>
                <w:szCs w:val="26"/>
              </w:rPr>
              <w:t>для муниципальных и межмуниципальных маршрутов переходный период до 01.01.2018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имеется </w:t>
            </w:r>
          </w:p>
        </w:tc>
      </w:tr>
      <w:tr w:rsidR="00B3761A" w:rsidRPr="009F4806" w:rsidTr="00EE03BB">
        <w:trPr>
          <w:cantSplit/>
          <w:trHeight w:val="1417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A815C0" w:rsidRPr="009F4806" w:rsidRDefault="00A815C0" w:rsidP="00A81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F48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Реализация </w:t>
            </w: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6" w:history="1">
              <w:r w:rsidRPr="009F4806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B3761A" w:rsidRPr="009F4806" w:rsidRDefault="002C536B" w:rsidP="00A81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нормативного правового акта Республики Татарстан, </w:t>
            </w:r>
            <w:r w:rsidR="00A815C0" w:rsidRPr="009F4806">
              <w:rPr>
                <w:rFonts w:ascii="Times New Roman" w:hAnsi="Times New Roman"/>
                <w:b/>
                <w:sz w:val="26"/>
                <w:szCs w:val="26"/>
              </w:rPr>
              <w:t>устанавливающего экологические характеристики транспортных средств, используемых для осуществления регулярных перевозок пассажиров и багажа по территории Республики Татарстан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B3761A" w:rsidRPr="009F4806" w:rsidRDefault="00A815C0" w:rsidP="00A815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Использование на маршрутах регулярных перевозок в Республике Татарстан подвижного состава с наилучшими экологическими показателями и наименьшим количеством выбросов вредных веществ в атмосферу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B3761A" w:rsidRPr="009F4806" w:rsidRDefault="002C536B" w:rsidP="002C536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48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Утверждение </w:t>
            </w:r>
            <w:r w:rsidR="00A815C0" w:rsidRPr="009F4806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экологических характеристик транспортных средств, используемых для осуществления регулярных перевозок пассажиров и багажа по территории Республики Татарстан</w:t>
            </w:r>
          </w:p>
        </w:tc>
      </w:tr>
      <w:tr w:rsidR="00B3761A" w:rsidRPr="009F4806" w:rsidTr="00EE03BB">
        <w:trPr>
          <w:cantSplit/>
          <w:trHeight w:val="1193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A815C0" w:rsidRPr="009F4806">
              <w:rPr>
                <w:rFonts w:ascii="Times New Roman" w:hAnsi="Times New Roman"/>
                <w:sz w:val="26"/>
                <w:szCs w:val="26"/>
              </w:rPr>
              <w:t>28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»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 xml:space="preserve"> января 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>6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9F4806" w:rsidRDefault="00B3761A" w:rsidP="00A815C0">
            <w:pPr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A815C0" w:rsidRPr="009F4806">
              <w:rPr>
                <w:rFonts w:ascii="Times New Roman" w:hAnsi="Times New Roman"/>
                <w:sz w:val="26"/>
                <w:szCs w:val="26"/>
              </w:rPr>
              <w:t>1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>3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»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 xml:space="preserve"> февраля 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201</w:t>
            </w:r>
            <w:r w:rsidR="002C536B" w:rsidRPr="009F4806">
              <w:rPr>
                <w:rFonts w:ascii="Times New Roman" w:hAnsi="Times New Roman"/>
                <w:sz w:val="26"/>
                <w:szCs w:val="26"/>
              </w:rPr>
              <w:t>6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количестве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замечаний и предложений, полученных в ходе публичных консультаций: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__________, из них учтено: </w:t>
            </w:r>
            <w:r w:rsidRPr="009F4806">
              <w:rPr>
                <w:rFonts w:ascii="Times New Roman" w:hAnsi="Times New Roman"/>
                <w:sz w:val="26"/>
                <w:szCs w:val="26"/>
              </w:rPr>
              <w:br/>
              <w:t>полностью: ____________, учтено частично: ____________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9F4806" w:rsidTr="00EE03BB">
        <w:trPr>
          <w:cantSplit/>
          <w:trHeight w:val="2140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9F4806" w:rsidTr="00E256AD">
              <w:tc>
                <w:tcPr>
                  <w:tcW w:w="934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Ф.И.О.: __</w:t>
            </w:r>
            <w:r w:rsidR="00765E0B" w:rsidRPr="009F4806">
              <w:rPr>
                <w:rFonts w:ascii="Times New Roman" w:hAnsi="Times New Roman"/>
                <w:sz w:val="26"/>
                <w:szCs w:val="26"/>
              </w:rPr>
              <w:t>Валеев Айрат Ринатович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9F4806" w:rsidTr="00E256AD">
              <w:tc>
                <w:tcPr>
                  <w:tcW w:w="922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="00765E0B" w:rsidRPr="009F4806">
              <w:rPr>
                <w:rFonts w:ascii="Times New Roman" w:hAnsi="Times New Roman"/>
                <w:sz w:val="26"/>
                <w:szCs w:val="26"/>
              </w:rPr>
              <w:t>Ведущий консультант отдела автомобильного тр</w:t>
            </w:r>
            <w:r w:rsidR="004C14C3" w:rsidRPr="009F4806">
              <w:rPr>
                <w:rFonts w:ascii="Times New Roman" w:hAnsi="Times New Roman"/>
                <w:sz w:val="26"/>
                <w:szCs w:val="26"/>
              </w:rPr>
              <w:t>а</w:t>
            </w:r>
            <w:r w:rsidR="00765E0B" w:rsidRPr="009F4806">
              <w:rPr>
                <w:rFonts w:ascii="Times New Roman" w:hAnsi="Times New Roman"/>
                <w:sz w:val="26"/>
                <w:szCs w:val="26"/>
              </w:rPr>
              <w:t>нспорта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9F4806" w:rsidTr="00E256AD">
              <w:tc>
                <w:tcPr>
                  <w:tcW w:w="934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Тел: _</w:t>
            </w:r>
            <w:r w:rsidR="00765E0B" w:rsidRPr="009F4806">
              <w:rPr>
                <w:rFonts w:ascii="Times New Roman" w:hAnsi="Times New Roman"/>
                <w:sz w:val="26"/>
                <w:szCs w:val="26"/>
              </w:rPr>
              <w:t>8 (843) 291-90-22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9F4806" w:rsidTr="00E256AD">
              <w:tc>
                <w:tcPr>
                  <w:tcW w:w="922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Адрес электронной почты: _</w:t>
            </w:r>
            <w:r w:rsidR="00765E0B" w:rsidRPr="009F4806">
              <w:rPr>
                <w:rFonts w:ascii="Times New Roman" w:hAnsi="Times New Roman"/>
                <w:sz w:val="26"/>
                <w:szCs w:val="26"/>
                <w:lang w:val="en-US"/>
              </w:rPr>
              <w:t>Ayrat</w:t>
            </w:r>
            <w:r w:rsidR="00765E0B" w:rsidRPr="009F480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 w:rsidRPr="009F4806">
              <w:rPr>
                <w:rFonts w:ascii="Times New Roman" w:hAnsi="Times New Roman"/>
                <w:sz w:val="26"/>
                <w:szCs w:val="26"/>
                <w:lang w:val="en-US"/>
              </w:rPr>
              <w:t>Valeev</w:t>
            </w:r>
            <w:proofErr w:type="spellEnd"/>
            <w:r w:rsidR="00765E0B" w:rsidRPr="009F4806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765E0B" w:rsidRPr="009F4806">
              <w:rPr>
                <w:rFonts w:ascii="Times New Roman" w:hAnsi="Times New Roman"/>
                <w:sz w:val="26"/>
                <w:szCs w:val="26"/>
                <w:lang w:val="en-US"/>
              </w:rPr>
              <w:t>tatar</w:t>
            </w:r>
            <w:proofErr w:type="spellEnd"/>
            <w:r w:rsidR="00765E0B" w:rsidRPr="009F4806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 w:rsidRPr="009F4806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9F4806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467"/>
      </w:tblGrid>
      <w:tr w:rsidR="00B3761A" w:rsidRPr="009F4806" w:rsidTr="00EE03BB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9F4806" w:rsidTr="00EE03BB">
        <w:trPr>
          <w:cantSplit/>
        </w:trPr>
        <w:tc>
          <w:tcPr>
            <w:tcW w:w="27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2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A92A38" w:rsidRPr="009F4806" w:rsidRDefault="004C14C3" w:rsidP="00A9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Проект</w:t>
            </w:r>
            <w:r w:rsidR="00F8370F" w:rsidRPr="009F4806">
              <w:rPr>
                <w:rFonts w:ascii="Times New Roman" w:hAnsi="Times New Roman"/>
                <w:b/>
                <w:sz w:val="26"/>
                <w:szCs w:val="26"/>
              </w:rPr>
              <w:t>ом</w:t>
            </w: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приказа </w:t>
            </w:r>
            <w:r w:rsidR="00F8370F" w:rsidRPr="009F4806">
              <w:rPr>
                <w:rFonts w:ascii="Times New Roman" w:hAnsi="Times New Roman"/>
                <w:b/>
                <w:sz w:val="26"/>
                <w:szCs w:val="26"/>
              </w:rPr>
              <w:t>утвержда</w:t>
            </w:r>
            <w:r w:rsidR="00A815C0" w:rsidRPr="009F4806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="00F8370F" w:rsidRPr="009F4806">
              <w:rPr>
                <w:rFonts w:ascii="Times New Roman" w:hAnsi="Times New Roman"/>
                <w:b/>
                <w:sz w:val="26"/>
                <w:szCs w:val="26"/>
              </w:rPr>
              <w:t>тся</w:t>
            </w:r>
            <w:r w:rsidR="00A92A38" w:rsidRPr="009F480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3761A" w:rsidRPr="009F4806" w:rsidRDefault="00A815C0" w:rsidP="00A815C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4806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характеристики транспортных средств, используемых для осуществления регулярных перевозок пассажиров и багажа по территории Республики Татарстан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F4806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9F4806" w:rsidTr="00EE03BB">
        <w:trPr>
          <w:cantSplit/>
          <w:trHeight w:val="618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B3761A" w:rsidRPr="009F4806" w:rsidRDefault="00A92A38" w:rsidP="00AB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</w:t>
            </w:r>
            <w:r w:rsidR="002C536B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нормативного правового акта Республики Татарстан, утверждающего </w:t>
            </w:r>
            <w:r w:rsidR="00AB3C21" w:rsidRPr="009F4806">
              <w:rPr>
                <w:rFonts w:ascii="Times New Roman" w:hAnsi="Times New Roman"/>
                <w:b/>
                <w:sz w:val="26"/>
                <w:szCs w:val="26"/>
              </w:rPr>
              <w:t>экологические характеристики транспортных средств, используемых для осуществления регулярных перевозок пассажиров и багажа по территории Республики Татарстан</w:t>
            </w:r>
          </w:p>
        </w:tc>
      </w:tr>
      <w:tr w:rsidR="00B3761A" w:rsidRPr="009F4806" w:rsidTr="00EE03BB">
        <w:trPr>
          <w:cantSplit/>
          <w:trHeight w:val="1094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F414D7" w:rsidRPr="009F4806" w:rsidRDefault="00AB3C21" w:rsidP="00AB3C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Использование транспортных средств на маршрутах регулярных перевозок, ухудшающих экологическую обстановку в республике </w:t>
            </w:r>
          </w:p>
        </w:tc>
      </w:tr>
      <w:tr w:rsidR="00B3761A" w:rsidRPr="009F4806" w:rsidTr="00EE03BB">
        <w:trPr>
          <w:cantSplit/>
          <w:trHeight w:val="996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Pr="009F4806" w:rsidRDefault="002C536B" w:rsidP="002E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Отсутствие требования принятия нормативного правового акта  </w:t>
            </w:r>
          </w:p>
        </w:tc>
      </w:tr>
      <w:tr w:rsidR="00B3761A" w:rsidRPr="009F4806" w:rsidTr="00EE03BB">
        <w:trPr>
          <w:cantSplit/>
          <w:trHeight w:val="571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Информация о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возникновении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>, выявлении проблемы и мерах, принятых ранее для ее решения, достигнутых результатах и затраченных ресурсах:</w:t>
            </w:r>
          </w:p>
          <w:p w:rsidR="004C14C3" w:rsidRPr="009F4806" w:rsidRDefault="007C6746" w:rsidP="00554D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7" w:history="1">
              <w:r w:rsidRPr="009F4806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</w:t>
            </w:r>
            <w:r w:rsidR="00554D07" w:rsidRPr="009F4806">
              <w:rPr>
                <w:rFonts w:ascii="Times New Roman" w:hAnsi="Times New Roman"/>
                <w:b/>
                <w:sz w:val="26"/>
                <w:szCs w:val="26"/>
              </w:rPr>
              <w:t>ьные акты Российской Федерации»</w:t>
            </w:r>
          </w:p>
        </w:tc>
      </w:tr>
      <w:tr w:rsidR="00B3761A" w:rsidRPr="009F4806" w:rsidTr="00EE03BB">
        <w:trPr>
          <w:cantSplit/>
          <w:trHeight w:val="126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9F4806" w:rsidRDefault="00AB3C21" w:rsidP="00AB3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Экологические характеристики </w:t>
            </w: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транспортных средств, используемых для осуществления регулярных перевозок пассажиров и багажа должны быть установлены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законом или иным нормативным правовым актом Республики Татарстан 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 xml:space="preserve">________________________________ 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F4806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Анализ международного (российского) опыта в соответствующих </w:t>
            </w:r>
            <w:proofErr w:type="gramStart"/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сферах</w:t>
            </w:r>
            <w:proofErr w:type="gramEnd"/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деятельности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 w:rsidRPr="009F4806">
              <w:rPr>
                <w:b w:val="0"/>
                <w:bCs/>
                <w:kern w:val="0"/>
                <w:sz w:val="26"/>
                <w:szCs w:val="26"/>
              </w:rPr>
              <w:t xml:space="preserve">(российский) </w:t>
            </w:r>
            <w:r w:rsidRPr="009F4806">
              <w:rPr>
                <w:b w:val="0"/>
                <w:kern w:val="0"/>
                <w:sz w:val="26"/>
                <w:szCs w:val="26"/>
              </w:rPr>
              <w:t xml:space="preserve">опыт в соответствующих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сферах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деятельности: ______________________________</w:t>
            </w:r>
            <w:r w:rsidR="00554D07" w:rsidRPr="009F4806">
              <w:rPr>
                <w:b w:val="0"/>
                <w:kern w:val="0"/>
                <w:sz w:val="26"/>
                <w:szCs w:val="26"/>
              </w:rPr>
              <w:t>-</w:t>
            </w:r>
            <w:r w:rsidRPr="009F4806">
              <w:rPr>
                <w:b w:val="0"/>
                <w:kern w:val="0"/>
                <w:sz w:val="26"/>
                <w:szCs w:val="26"/>
              </w:rPr>
              <w:t>___________________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687"/>
      </w:tblGrid>
      <w:tr w:rsidR="00B3761A" w:rsidRPr="009F4806" w:rsidTr="00EE03BB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B3761A" w:rsidRPr="009F4806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4C14C3" w:rsidRPr="009F4806" w:rsidRDefault="004902EE" w:rsidP="0049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8" w:history="1">
              <w:r w:rsidRPr="009F4806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3761A" w:rsidRPr="009F4806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9F4806" w:rsidTr="00E256AD">
              <w:tc>
                <w:tcPr>
                  <w:tcW w:w="782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902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  <w:r w:rsidR="004C14C3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="004C14C3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Предлагаемое регулирование направлено на реализацию </w:t>
            </w:r>
            <w:r w:rsidR="004902EE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</w:t>
            </w:r>
            <w:hyperlink r:id="rId9" w:history="1">
              <w:r w:rsidR="004902EE" w:rsidRPr="009F4806">
                <w:rPr>
                  <w:rFonts w:ascii="Times New Roman" w:hAnsi="Times New Roman"/>
                  <w:b/>
                  <w:sz w:val="26"/>
                  <w:szCs w:val="26"/>
                </w:rPr>
                <w:t>закона</w:t>
              </w:r>
            </w:hyperlink>
            <w:r w:rsidR="004902EE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</w:t>
            </w:r>
            <w:proofErr w:type="gramEnd"/>
            <w:r w:rsidR="004902EE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9F4806" w:rsidTr="00E256AD">
              <w:tc>
                <w:tcPr>
                  <w:tcW w:w="782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9F4806" w:rsidTr="00EE03BB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AB3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(Цель 1)</w:t>
            </w:r>
            <w:r w:rsidR="004C14C3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7303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Утверждение </w:t>
            </w:r>
            <w:r w:rsidR="00AB3C21" w:rsidRPr="009F4806">
              <w:rPr>
                <w:rFonts w:ascii="Times New Roman" w:hAnsi="Times New Roman"/>
                <w:b/>
                <w:sz w:val="26"/>
                <w:szCs w:val="26"/>
              </w:rPr>
              <w:t>экологических характеристик транспортных средств, используемых для осуществления регулярных перевозок пассажиров и багажа по территории Республики Татарстан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98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9F4806">
              <w:rPr>
                <w:b w:val="0"/>
                <w:bCs/>
                <w:kern w:val="0"/>
                <w:sz w:val="26"/>
                <w:szCs w:val="26"/>
              </w:rPr>
              <w:t>Президента Республики Татарстан и Кабинета Министров Республики Татарстан</w:t>
            </w:r>
            <w:r w:rsidRPr="009F4806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9F4806" w:rsidRDefault="00FF3E12" w:rsidP="00FF3E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Федеральный </w:t>
            </w:r>
            <w:hyperlink r:id="rId10" w:history="1">
              <w:r w:rsidRPr="009F4806">
                <w:rPr>
                  <w:rFonts w:ascii="Times New Roman" w:hAnsi="Times New Roman"/>
                  <w:b/>
                  <w:sz w:val="26"/>
                  <w:szCs w:val="26"/>
                </w:rPr>
                <w:t>закон</w:t>
              </w:r>
            </w:hyperlink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 городским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3761A" w:rsidRPr="009F4806" w:rsidTr="00EE03BB">
        <w:trPr>
          <w:cantSplit/>
          <w:trHeight w:val="565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Иная информация о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целях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предлагаемого регулирования: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9F4806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F4806" w:rsidTr="00EE03BB">
        <w:trPr>
          <w:cantSplit/>
        </w:trPr>
        <w:tc>
          <w:tcPr>
            <w:tcW w:w="100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9F4806" w:rsidTr="00EE03BB">
        <w:trPr>
          <w:cantSplit/>
          <w:trHeight w:val="995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3761A" w:rsidRPr="009F4806" w:rsidRDefault="00CB0F88" w:rsidP="00ED1800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F3E12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беспечение </w:t>
            </w:r>
            <w:r w:rsidR="00ED1800" w:rsidRPr="009F4806">
              <w:rPr>
                <w:rFonts w:ascii="Times New Roman" w:hAnsi="Times New Roman"/>
                <w:b/>
                <w:sz w:val="26"/>
                <w:szCs w:val="26"/>
              </w:rPr>
              <w:t>требования к экологическим характеристикам подвижного состава</w:t>
            </w:r>
            <w:r w:rsidR="00FF3E12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D1800" w:rsidRPr="009F4806">
              <w:rPr>
                <w:rFonts w:ascii="Times New Roman" w:hAnsi="Times New Roman"/>
                <w:b/>
                <w:sz w:val="26"/>
                <w:szCs w:val="26"/>
              </w:rPr>
              <w:t>участника открытого конкурса, претендента на заключение государственного контракта, перевозчиками, желающего обслуживать регулярный межрегиональный маршрут</w:t>
            </w:r>
            <w:r w:rsidR="00FF3E12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9F4806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CB0F88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540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CB0F88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9F4806" w:rsidTr="00EE03BB">
        <w:trPr>
          <w:cantSplit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Иная информация о предлагаемом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способе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решения проблемы: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CB0F88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9F4806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688"/>
      </w:tblGrid>
      <w:tr w:rsidR="00B3761A" w:rsidRPr="009F4806" w:rsidTr="00EE03BB">
        <w:trPr>
          <w:cantSplit/>
        </w:trPr>
        <w:tc>
          <w:tcPr>
            <w:tcW w:w="100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9F4806" w:rsidTr="00EE03BB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Прогноз изменения количества в среднесрочном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периоде</w:t>
            </w:r>
            <w:proofErr w:type="gramEnd"/>
          </w:p>
        </w:tc>
      </w:tr>
      <w:tr w:rsidR="00B3761A" w:rsidRPr="009F4806" w:rsidTr="00EE03BB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622CFE" w:rsidP="00CB0F8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Действие</w:t>
            </w:r>
            <w:r w:rsidR="009E2477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приказа распространяются на индивидуальных предпринимателей и юридических лиц, подающих </w:t>
            </w:r>
            <w:r w:rsidR="00CB0F88" w:rsidRPr="009F4806">
              <w:rPr>
                <w:rFonts w:ascii="Times New Roman" w:hAnsi="Times New Roman"/>
                <w:b/>
                <w:sz w:val="26"/>
                <w:szCs w:val="26"/>
              </w:rPr>
              <w:t>заявки на участие в открытом конкурсе</w:t>
            </w:r>
            <w:r w:rsidR="00A9425B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, претендующих на заключение государственного контракта, и подавших заявление на установление межрегионального маршрута регулярных перевозок </w:t>
            </w:r>
            <w:r w:rsidR="00CB0F88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9F4806" w:rsidTr="00EE03BB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CB0F88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100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986"/>
      </w:tblGrid>
      <w:tr w:rsidR="00B3761A" w:rsidRPr="009F4806" w:rsidTr="00EE03BB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B3761A" w:rsidRPr="009F4806" w:rsidTr="00EE03BB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2CFE" w:rsidRPr="009F4806" w:rsidRDefault="00CB0F88" w:rsidP="00CB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Приказ </w:t>
            </w:r>
            <w:proofErr w:type="gramStart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на повлечет</w:t>
            </w:r>
            <w:proofErr w:type="gramEnd"/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изменение полномочий и компетенции Министерства транспорта и дорожного хозяйства Республики Татарстан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(Функция 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1"/>
        </w:trPr>
        <w:tc>
          <w:tcPr>
            <w:tcW w:w="807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Наименование органа: (Орган 2)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1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(Функция 2.1)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4342"/>
        <w:gridCol w:w="3120"/>
      </w:tblGrid>
      <w:tr w:rsidR="00B3761A" w:rsidRPr="009F4806" w:rsidTr="00EE03BB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9F4806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9F4806" w:rsidTr="00EE03BB">
        <w:trPr>
          <w:cantSplit/>
          <w:trHeight w:val="95"/>
        </w:trPr>
        <w:tc>
          <w:tcPr>
            <w:tcW w:w="12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9F4806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9F4806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9F4806" w:rsidTr="00EE03BB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9F4806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9F4806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9F4806" w:rsidTr="00EE03BB">
        <w:trPr>
          <w:cantSplit/>
          <w:trHeight w:val="1308"/>
        </w:trPr>
        <w:tc>
          <w:tcPr>
            <w:tcW w:w="12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9F4806" w:rsidTr="00E256AD">
              <w:tc>
                <w:tcPr>
                  <w:tcW w:w="828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9F4806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(Указывается функция 1 из раздела 8)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9F4806" w:rsidTr="00E256AD">
              <w:tc>
                <w:tcPr>
                  <w:tcW w:w="787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9F4806" w:rsidTr="00E256AD">
              <w:tc>
                <w:tcPr>
                  <w:tcW w:w="800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94"/>
        </w:trPr>
        <w:tc>
          <w:tcPr>
            <w:tcW w:w="129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9F4806" w:rsidTr="00E256AD">
              <w:tc>
                <w:tcPr>
                  <w:tcW w:w="787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9F4806" w:rsidTr="00E256AD">
              <w:tc>
                <w:tcPr>
                  <w:tcW w:w="765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9F4806" w:rsidTr="00E256AD">
              <w:tc>
                <w:tcPr>
                  <w:tcW w:w="777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94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9F4806" w:rsidTr="00E256AD">
              <w:tc>
                <w:tcPr>
                  <w:tcW w:w="765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lastRenderedPageBreak/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9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67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15"/>
        </w:trPr>
        <w:tc>
          <w:tcPr>
            <w:tcW w:w="3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9F4806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15"/>
        </w:trPr>
        <w:tc>
          <w:tcPr>
            <w:tcW w:w="3450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Иные сведения о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расходах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и возможных поступлениях бюджетов бюджетной системы Российской Федерации: </w:t>
            </w:r>
          </w:p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 _______________________________</w:t>
            </w:r>
            <w:r w:rsidR="00554D07" w:rsidRPr="009F4806">
              <w:rPr>
                <w:b w:val="0"/>
                <w:kern w:val="0"/>
                <w:sz w:val="26"/>
                <w:szCs w:val="26"/>
              </w:rPr>
              <w:t>-</w:t>
            </w:r>
            <w:r w:rsidRPr="009F4806">
              <w:rPr>
                <w:b w:val="0"/>
                <w:kern w:val="0"/>
                <w:sz w:val="26"/>
                <w:szCs w:val="26"/>
              </w:rPr>
              <w:t>_________________________________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2993"/>
        <w:gridCol w:w="4076"/>
      </w:tblGrid>
      <w:tr w:rsidR="00B3761A" w:rsidRPr="009F4806" w:rsidTr="00EE03B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B3761A" w:rsidRPr="009F4806" w:rsidTr="00EE03BB">
        <w:trPr>
          <w:cantSplit/>
          <w:trHeight w:val="111"/>
        </w:trPr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0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B3761A" w:rsidRPr="009F4806" w:rsidTr="00EE03BB">
        <w:trPr>
          <w:cantSplit/>
          <w:trHeight w:val="107"/>
        </w:trPr>
        <w:tc>
          <w:tcPr>
            <w:tcW w:w="14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 сводного отчета)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535"/>
        </w:trPr>
        <w:tc>
          <w:tcPr>
            <w:tcW w:w="14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98"/>
        </w:trPr>
        <w:tc>
          <w:tcPr>
            <w:tcW w:w="14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(Описание группы субъектов </w:t>
            </w:r>
            <w:proofErr w:type="spellStart"/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или иной группы участников отношений N из раздела 7 сводного отчета)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96"/>
        </w:trPr>
        <w:tc>
          <w:tcPr>
            <w:tcW w:w="14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96"/>
        </w:trPr>
        <w:tc>
          <w:tcPr>
            <w:tcW w:w="1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605"/>
        <w:gridCol w:w="2474"/>
        <w:gridCol w:w="2643"/>
      </w:tblGrid>
      <w:tr w:rsidR="00B3761A" w:rsidRPr="009F4806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9F4806" w:rsidTr="00EE03BB">
        <w:trPr>
          <w:cantSplit/>
          <w:trHeight w:val="89"/>
        </w:trPr>
        <w:tc>
          <w:tcPr>
            <w:tcW w:w="11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12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1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Количе-ственная</w:t>
            </w:r>
            <w:proofErr w:type="spellEnd"/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оценка, </w:t>
            </w:r>
            <w:r w:rsidRPr="009F4806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1)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N)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116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83"/>
        </w:trPr>
        <w:tc>
          <w:tcPr>
            <w:tcW w:w="368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9E247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B3761A" w:rsidRPr="009F4806" w:rsidTr="00EE03BB">
        <w:trPr>
          <w:cantSplit/>
          <w:trHeight w:val="83"/>
        </w:trPr>
        <w:tc>
          <w:tcPr>
            <w:tcW w:w="368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9E2477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Не предусмотрено</w:t>
            </w:r>
          </w:p>
        </w:tc>
      </w:tr>
      <w:tr w:rsidR="00B3761A" w:rsidRPr="009F4806" w:rsidTr="00EE03BB">
        <w:trPr>
          <w:cantSplit/>
          <w:trHeight w:val="83"/>
        </w:trPr>
        <w:tc>
          <w:tcPr>
            <w:tcW w:w="3687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9F4806" w:rsidRDefault="009E2477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sz w:val="26"/>
                <w:szCs w:val="26"/>
              </w:rPr>
              <w:t>Не предусмотрено</w:t>
            </w:r>
          </w:p>
        </w:tc>
      </w:tr>
      <w:tr w:rsidR="00B3761A" w:rsidRPr="009F4806" w:rsidTr="00EE03BB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B3761A" w:rsidRPr="009F4806" w:rsidRDefault="00A9425B" w:rsidP="009E24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202"/>
        <w:gridCol w:w="2226"/>
        <w:gridCol w:w="2774"/>
      </w:tblGrid>
      <w:tr w:rsidR="00B3761A" w:rsidRPr="009F4806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B3761A" w:rsidRPr="009F4806" w:rsidTr="00EE03BB">
        <w:trPr>
          <w:cantSplit/>
          <w:trHeight w:val="1136"/>
        </w:trPr>
        <w:tc>
          <w:tcPr>
            <w:tcW w:w="14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1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9F4806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9F4806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A94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9F4806" w:rsidTr="00EE03BB">
        <w:trPr>
          <w:cantSplit/>
          <w:trHeight w:val="50"/>
        </w:trPr>
        <w:tc>
          <w:tcPr>
            <w:tcW w:w="14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9F4806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1043"/>
        <w:gridCol w:w="519"/>
        <w:gridCol w:w="2514"/>
      </w:tblGrid>
      <w:tr w:rsidR="00B3761A" w:rsidRPr="009F4806" w:rsidTr="00EE03B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9F4806" w:rsidTr="00EE03BB">
        <w:trPr>
          <w:cantSplit/>
          <w:trHeight w:val="251"/>
        </w:trPr>
        <w:tc>
          <w:tcPr>
            <w:tcW w:w="375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646405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24.03.2016</w:t>
            </w:r>
          </w:p>
        </w:tc>
      </w:tr>
      <w:tr w:rsidR="00B3761A" w:rsidRPr="009F4806" w:rsidTr="00EE03BB">
        <w:trPr>
          <w:cantSplit/>
          <w:trHeight w:val="583"/>
        </w:trPr>
        <w:tc>
          <w:tcPr>
            <w:tcW w:w="375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A9425B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есть</w:t>
            </w:r>
          </w:p>
        </w:tc>
      </w:tr>
      <w:tr w:rsidR="00B3761A" w:rsidRPr="009F4806" w:rsidTr="00EE03BB">
        <w:trPr>
          <w:cantSplit/>
          <w:trHeight w:val="157"/>
        </w:trPr>
        <w:tc>
          <w:tcPr>
            <w:tcW w:w="3751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pStyle w:val="10"/>
              <w:spacing w:before="0" w:after="0" w:line="240" w:lineRule="auto"/>
              <w:ind w:left="-37"/>
              <w:rPr>
                <w:sz w:val="26"/>
                <w:szCs w:val="26"/>
              </w:rPr>
            </w:pPr>
            <w:r w:rsidRPr="009F4806">
              <w:rPr>
                <w:sz w:val="26"/>
                <w:szCs w:val="26"/>
              </w:rPr>
              <w:t>нет</w:t>
            </w:r>
          </w:p>
        </w:tc>
      </w:tr>
      <w:tr w:rsidR="00B3761A" w:rsidRPr="009F4806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9F4806" w:rsidTr="00E256AD">
              <w:tc>
                <w:tcPr>
                  <w:tcW w:w="912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9F4806" w:rsidRDefault="00A9425B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С 01.01.2018 для муниципальных и межмуниципальных маршрутов регулярных перевозок</w:t>
            </w:r>
          </w:p>
        </w:tc>
      </w:tr>
      <w:tr w:rsidR="00B3761A" w:rsidRPr="009F4806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9F4806" w:rsidTr="00E256AD">
              <w:tc>
                <w:tcPr>
                  <w:tcW w:w="928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7"/>
        </w:trPr>
        <w:tc>
          <w:tcPr>
            <w:tcW w:w="29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9F4806" w:rsidTr="00E256AD">
              <w:tc>
                <w:tcPr>
                  <w:tcW w:w="928" w:type="dxa"/>
                </w:tcPr>
                <w:p w:rsidR="00B3761A" w:rsidRPr="009F4806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B3761A" w:rsidRPr="009F4806" w:rsidRDefault="00B3761A" w:rsidP="004C14C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953"/>
        <w:gridCol w:w="1691"/>
        <w:gridCol w:w="1695"/>
        <w:gridCol w:w="2772"/>
      </w:tblGrid>
      <w:tr w:rsidR="00B3761A" w:rsidRPr="009F4806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9F4806" w:rsidTr="00EE03BB">
        <w:trPr>
          <w:cantSplit/>
          <w:trHeight w:val="1164"/>
        </w:trPr>
        <w:tc>
          <w:tcPr>
            <w:tcW w:w="9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8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9F4806" w:rsidTr="00E256AD">
              <w:tc>
                <w:tcPr>
                  <w:tcW w:w="732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13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9F4806" w:rsidTr="00E256AD">
              <w:tc>
                <w:tcPr>
                  <w:tcW w:w="732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для расчета</w:t>
            </w:r>
          </w:p>
        </w:tc>
      </w:tr>
      <w:tr w:rsidR="00B3761A" w:rsidRPr="009F4806" w:rsidTr="00EE03BB">
        <w:trPr>
          <w:cantSplit/>
          <w:trHeight w:val="150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(Цель 1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0"/>
        </w:trPr>
        <w:tc>
          <w:tcPr>
            <w:tcW w:w="97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4"/>
        </w:trPr>
        <w:tc>
          <w:tcPr>
            <w:tcW w:w="97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(Цель N из раздела 5)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N.1)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3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N.2)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3"/>
        </w:trPr>
        <w:tc>
          <w:tcPr>
            <w:tcW w:w="97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(Индикатор N.N)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153"/>
        </w:trPr>
        <w:tc>
          <w:tcPr>
            <w:tcW w:w="2780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Оценка общих затрат на ведение мониторинга (в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среднем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в год):</w:t>
            </w: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gramStart"/>
            <w:r w:rsidRPr="009F4806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gramEnd"/>
            <w:r w:rsidRPr="009F4806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3761A" w:rsidRPr="009F4806" w:rsidTr="00EE03BB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9F4806">
              <w:rPr>
                <w:b w:val="0"/>
                <w:kern w:val="0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EE03BB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693"/>
        <w:gridCol w:w="1302"/>
        <w:gridCol w:w="2108"/>
      </w:tblGrid>
      <w:tr w:rsidR="00B3761A" w:rsidRPr="009F4806" w:rsidTr="00EE03BB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9F4806" w:rsidTr="00EE03BB">
        <w:trPr>
          <w:cantSplit/>
          <w:trHeight w:val="1390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9F4806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9F4806" w:rsidTr="00EE03BB">
        <w:trPr>
          <w:cantSplit/>
          <w:trHeight w:val="251"/>
        </w:trPr>
        <w:tc>
          <w:tcPr>
            <w:tcW w:w="169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A94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  <w:r w:rsidR="00646405" w:rsidRPr="009F48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425B" w:rsidRPr="009F4806">
              <w:rPr>
                <w:rFonts w:ascii="Times New Roman" w:hAnsi="Times New Roman"/>
                <w:b/>
                <w:sz w:val="26"/>
                <w:szCs w:val="26"/>
              </w:rPr>
              <w:t>Учет устанавливаемых требований при проведении открытых конкурсов, проведении торгов и приема</w:t>
            </w:r>
            <w:r w:rsidR="00872799" w:rsidRPr="009F4806">
              <w:rPr>
                <w:rFonts w:ascii="Times New Roman" w:hAnsi="Times New Roman"/>
                <w:b/>
                <w:sz w:val="26"/>
                <w:szCs w:val="26"/>
              </w:rPr>
              <w:t xml:space="preserve"> заявлений об установлении и изменении межрегиональных маршрутах регулярных перевозок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9F4806" w:rsidRDefault="00554D07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/>
                <w:sz w:val="26"/>
                <w:szCs w:val="26"/>
              </w:rPr>
              <w:t>Текущее финансирование</w:t>
            </w:r>
          </w:p>
        </w:tc>
      </w:tr>
      <w:tr w:rsidR="00B3761A" w:rsidRPr="009F4806" w:rsidTr="00EE03BB">
        <w:trPr>
          <w:cantSplit/>
          <w:trHeight w:val="300"/>
        </w:trPr>
        <w:tc>
          <w:tcPr>
            <w:tcW w:w="1690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9F4806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9F4806" w:rsidTr="00EE03BB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554D07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54D07" w:rsidRPr="009F4806">
              <w:rPr>
                <w:kern w:val="0"/>
                <w:sz w:val="26"/>
                <w:szCs w:val="26"/>
              </w:rPr>
              <w:t>нет</w:t>
            </w:r>
          </w:p>
        </w:tc>
      </w:tr>
    </w:tbl>
    <w:p w:rsidR="00B3761A" w:rsidRPr="009F4806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61A" w:rsidRPr="009F4806" w:rsidTr="00EE03BB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9F4806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9F4806" w:rsidTr="00EE03BB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9F4806" w:rsidTr="00EE03BB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9F4806" w:rsidTr="00E256AD">
              <w:tc>
                <w:tcPr>
                  <w:tcW w:w="704" w:type="dxa"/>
                </w:tcPr>
                <w:p w:rsidR="00B3761A" w:rsidRPr="009F4806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9F4806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9F4806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9F4806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554D07" w:rsidRPr="009F4806">
              <w:rPr>
                <w:rFonts w:ascii="Times New Roman" w:hAnsi="Times New Roman"/>
                <w:sz w:val="26"/>
                <w:szCs w:val="26"/>
              </w:rPr>
              <w:t>-</w:t>
            </w:r>
            <w:r w:rsidRPr="009F4806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9F4806" w:rsidRDefault="00B3761A" w:rsidP="004C1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61A" w:rsidRPr="009F4806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9F4806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республиканских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554D07" w:rsidRPr="009F4806" w:rsidRDefault="00554D07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</w:p>
    <w:p w:rsidR="00B3761A" w:rsidRPr="009F4806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9F4806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9F4806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9F4806" w:rsidTr="00E256AD">
        <w:trPr>
          <w:cantSplit/>
        </w:trPr>
        <w:tc>
          <w:tcPr>
            <w:tcW w:w="5528" w:type="dxa"/>
          </w:tcPr>
          <w:p w:rsidR="00B3761A" w:rsidRPr="009F4806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Начальник отдела автомобильного транспорта Управления транспорта</w:t>
            </w:r>
          </w:p>
          <w:p w:rsidR="00622CFE" w:rsidRPr="009F4806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9F4806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Н.Н. Доброхотов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9F4806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4806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  <w:bookmarkStart w:id="0" w:name="_GoBack"/>
            <w:bookmarkEnd w:id="0"/>
          </w:p>
        </w:tc>
      </w:tr>
    </w:tbl>
    <w:p w:rsidR="00EB6BC4" w:rsidRPr="009F4806" w:rsidRDefault="00EB6BC4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B6BC4" w:rsidRPr="009F4806" w:rsidSect="00EE03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A"/>
    <w:rsid w:val="000B25FA"/>
    <w:rsid w:val="0010270E"/>
    <w:rsid w:val="0013410F"/>
    <w:rsid w:val="0013465E"/>
    <w:rsid w:val="00142938"/>
    <w:rsid w:val="00160E12"/>
    <w:rsid w:val="001A6034"/>
    <w:rsid w:val="001D6B5C"/>
    <w:rsid w:val="001F7AEB"/>
    <w:rsid w:val="00203CB6"/>
    <w:rsid w:val="002122F7"/>
    <w:rsid w:val="002363B3"/>
    <w:rsid w:val="0024485A"/>
    <w:rsid w:val="0025109C"/>
    <w:rsid w:val="00284899"/>
    <w:rsid w:val="00286F61"/>
    <w:rsid w:val="002C536B"/>
    <w:rsid w:val="002E4C34"/>
    <w:rsid w:val="002F592B"/>
    <w:rsid w:val="003165B2"/>
    <w:rsid w:val="003264A4"/>
    <w:rsid w:val="0035798E"/>
    <w:rsid w:val="003B453F"/>
    <w:rsid w:val="003D3E02"/>
    <w:rsid w:val="00471F2F"/>
    <w:rsid w:val="00473D83"/>
    <w:rsid w:val="004902EE"/>
    <w:rsid w:val="00497B5D"/>
    <w:rsid w:val="004C14C3"/>
    <w:rsid w:val="004E1A28"/>
    <w:rsid w:val="004E1E5D"/>
    <w:rsid w:val="004E3EC4"/>
    <w:rsid w:val="004F2A41"/>
    <w:rsid w:val="00500B69"/>
    <w:rsid w:val="005049A8"/>
    <w:rsid w:val="00513EFF"/>
    <w:rsid w:val="00532278"/>
    <w:rsid w:val="0054011A"/>
    <w:rsid w:val="00552830"/>
    <w:rsid w:val="00554D07"/>
    <w:rsid w:val="005A4855"/>
    <w:rsid w:val="005E04F3"/>
    <w:rsid w:val="005E2296"/>
    <w:rsid w:val="005E64A1"/>
    <w:rsid w:val="006161FE"/>
    <w:rsid w:val="00622CFE"/>
    <w:rsid w:val="00635A71"/>
    <w:rsid w:val="00646405"/>
    <w:rsid w:val="006613A3"/>
    <w:rsid w:val="0069164D"/>
    <w:rsid w:val="00697D16"/>
    <w:rsid w:val="00697D34"/>
    <w:rsid w:val="006E09B7"/>
    <w:rsid w:val="00706D00"/>
    <w:rsid w:val="007239AF"/>
    <w:rsid w:val="00763A8E"/>
    <w:rsid w:val="00765E0B"/>
    <w:rsid w:val="007700CE"/>
    <w:rsid w:val="00773428"/>
    <w:rsid w:val="00780E3F"/>
    <w:rsid w:val="007C6746"/>
    <w:rsid w:val="007F2B8C"/>
    <w:rsid w:val="0085379D"/>
    <w:rsid w:val="00854857"/>
    <w:rsid w:val="00872799"/>
    <w:rsid w:val="00875B63"/>
    <w:rsid w:val="00882022"/>
    <w:rsid w:val="00894705"/>
    <w:rsid w:val="008A50F7"/>
    <w:rsid w:val="00915B7D"/>
    <w:rsid w:val="00957303"/>
    <w:rsid w:val="00971854"/>
    <w:rsid w:val="009E2477"/>
    <w:rsid w:val="009F4806"/>
    <w:rsid w:val="009F5784"/>
    <w:rsid w:val="009F5E93"/>
    <w:rsid w:val="00A2728F"/>
    <w:rsid w:val="00A45F4E"/>
    <w:rsid w:val="00A77532"/>
    <w:rsid w:val="00A815C0"/>
    <w:rsid w:val="00A92A38"/>
    <w:rsid w:val="00A934C8"/>
    <w:rsid w:val="00A9425B"/>
    <w:rsid w:val="00A94273"/>
    <w:rsid w:val="00AB3C21"/>
    <w:rsid w:val="00AC602E"/>
    <w:rsid w:val="00AF6B2C"/>
    <w:rsid w:val="00B114B0"/>
    <w:rsid w:val="00B20EC3"/>
    <w:rsid w:val="00B3761A"/>
    <w:rsid w:val="00B41B52"/>
    <w:rsid w:val="00B61A6C"/>
    <w:rsid w:val="00B676F1"/>
    <w:rsid w:val="00B93A5F"/>
    <w:rsid w:val="00BC25EC"/>
    <w:rsid w:val="00C576C3"/>
    <w:rsid w:val="00CB0F88"/>
    <w:rsid w:val="00CC36FD"/>
    <w:rsid w:val="00CD6859"/>
    <w:rsid w:val="00CF239E"/>
    <w:rsid w:val="00D168A1"/>
    <w:rsid w:val="00DC08DB"/>
    <w:rsid w:val="00DD0B79"/>
    <w:rsid w:val="00DD1B68"/>
    <w:rsid w:val="00E256AD"/>
    <w:rsid w:val="00E2624A"/>
    <w:rsid w:val="00E708C9"/>
    <w:rsid w:val="00E81B8D"/>
    <w:rsid w:val="00EB6BC4"/>
    <w:rsid w:val="00ED1800"/>
    <w:rsid w:val="00EE03BB"/>
    <w:rsid w:val="00F20566"/>
    <w:rsid w:val="00F414D7"/>
    <w:rsid w:val="00F56DBE"/>
    <w:rsid w:val="00F8370F"/>
    <w:rsid w:val="00FB14C8"/>
    <w:rsid w:val="00FD241D"/>
    <w:rsid w:val="00FE63E8"/>
    <w:rsid w:val="00FF3ABD"/>
    <w:rsid w:val="00FF3E1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E51A08D5B4005D3E0013C916D46A1A027B31378EF7C724CE5A0FBB6548AB0xF1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6E51A08D5B4005D3E0013C916D46A1A027B31378EF7C724CE5A0FBB6548AB0xF14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6E51A08D5B4005D3E0013C916D46A1A027B31378EF7C724CE5A0FBB6548AB0xF14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6E51A08D5B4005D3E0013C916D46A1A027B31378EF7C724CE5A0FBB6548AB0xF1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E51A08D5B4005D3E0013C916D46A1A027B31378EF7C724CE5A0FBB6548AB0xF1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5</cp:revision>
  <dcterms:created xsi:type="dcterms:W3CDTF">2016-03-01T06:05:00Z</dcterms:created>
  <dcterms:modified xsi:type="dcterms:W3CDTF">2016-03-02T11:06:00Z</dcterms:modified>
</cp:coreProperties>
</file>